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C149" w14:textId="044CBF8A" w:rsidR="00DF28E7" w:rsidRPr="00DF28E7" w:rsidRDefault="00DF28E7" w:rsidP="00FA029D">
      <w:pPr>
        <w:rPr>
          <w:b/>
          <w:bCs/>
          <w:sz w:val="28"/>
          <w:szCs w:val="28"/>
        </w:rPr>
      </w:pPr>
      <w:r>
        <w:rPr>
          <w:b/>
          <w:bCs/>
          <w:sz w:val="28"/>
          <w:szCs w:val="28"/>
        </w:rPr>
        <w:t xml:space="preserve">HIV+Hep Draft </w:t>
      </w:r>
      <w:r w:rsidR="00FA029D" w:rsidRPr="007C6376">
        <w:rPr>
          <w:b/>
          <w:bCs/>
          <w:sz w:val="28"/>
          <w:szCs w:val="28"/>
        </w:rPr>
        <w:t>Workshop Abstract</w:t>
      </w:r>
    </w:p>
    <w:p w14:paraId="657A3D94" w14:textId="709E6D6C" w:rsidR="00FA029D" w:rsidRDefault="00DF28E7" w:rsidP="00FA029D">
      <w:r>
        <w:t>January 2</w:t>
      </w:r>
      <w:r w:rsidR="006578F4">
        <w:t>9</w:t>
      </w:r>
      <w:r>
        <w:t>, 2024</w:t>
      </w:r>
    </w:p>
    <w:p w14:paraId="5C64F05D" w14:textId="77777777" w:rsidR="00DF28E7" w:rsidRDefault="00DF28E7" w:rsidP="00FA029D"/>
    <w:p w14:paraId="1D9949C8" w14:textId="6360C0DC" w:rsidR="00FA029D" w:rsidRDefault="00FA029D" w:rsidP="00FA029D">
      <w:r w:rsidRPr="007C6376">
        <w:rPr>
          <w:b/>
          <w:bCs/>
        </w:rPr>
        <w:t>Track</w:t>
      </w:r>
      <w:r>
        <w:t>: Community mobilization and advocacy strategies</w:t>
      </w:r>
    </w:p>
    <w:p w14:paraId="56047A52" w14:textId="429D704B" w:rsidR="00DF28E7" w:rsidRDefault="00FA029D" w:rsidP="00DF28E7">
      <w:pPr>
        <w:spacing w:after="0"/>
      </w:pPr>
      <w:r w:rsidRPr="007C6376">
        <w:rPr>
          <w:b/>
          <w:bCs/>
        </w:rPr>
        <w:t>Presentation </w:t>
      </w:r>
      <w:r>
        <w:rPr>
          <w:b/>
          <w:bCs/>
        </w:rPr>
        <w:t>T</w:t>
      </w:r>
      <w:r w:rsidRPr="007C6376">
        <w:rPr>
          <w:b/>
          <w:bCs/>
        </w:rPr>
        <w:t>itle</w:t>
      </w:r>
      <w:r>
        <w:t xml:space="preserve">:  </w:t>
      </w:r>
      <w:r w:rsidR="00D367B8" w:rsidRPr="006578F4">
        <w:rPr>
          <w:b/>
          <w:bCs/>
          <w:i/>
          <w:iCs/>
        </w:rPr>
        <w:t>Scaling Up</w:t>
      </w:r>
      <w:r w:rsidR="00D367B8">
        <w:t xml:space="preserve"> </w:t>
      </w:r>
      <w:r w:rsidRPr="00DF28E7">
        <w:rPr>
          <w:b/>
          <w:bCs/>
          <w:i/>
          <w:iCs/>
        </w:rPr>
        <w:t xml:space="preserve">PrEP </w:t>
      </w:r>
      <w:r w:rsidR="003009AE">
        <w:rPr>
          <w:b/>
          <w:bCs/>
          <w:i/>
          <w:iCs/>
        </w:rPr>
        <w:t>U</w:t>
      </w:r>
      <w:r w:rsidRPr="00DF28E7">
        <w:rPr>
          <w:b/>
          <w:bCs/>
          <w:i/>
          <w:iCs/>
        </w:rPr>
        <w:t xml:space="preserve">se </w:t>
      </w:r>
      <w:r w:rsidR="003009AE">
        <w:rPr>
          <w:b/>
          <w:bCs/>
          <w:i/>
          <w:iCs/>
        </w:rPr>
        <w:t>Now by L</w:t>
      </w:r>
      <w:r w:rsidRPr="00DF28E7">
        <w:rPr>
          <w:b/>
          <w:bCs/>
          <w:i/>
          <w:iCs/>
        </w:rPr>
        <w:t xml:space="preserve">everaging </w:t>
      </w:r>
      <w:r w:rsidR="003009AE">
        <w:rPr>
          <w:b/>
          <w:bCs/>
          <w:i/>
          <w:iCs/>
        </w:rPr>
        <w:t>E</w:t>
      </w:r>
      <w:r w:rsidRPr="00DF28E7">
        <w:rPr>
          <w:b/>
          <w:bCs/>
          <w:i/>
          <w:iCs/>
        </w:rPr>
        <w:t xml:space="preserve">xisting </w:t>
      </w:r>
      <w:r w:rsidR="003009AE">
        <w:rPr>
          <w:b/>
          <w:bCs/>
          <w:i/>
          <w:iCs/>
        </w:rPr>
        <w:t>Programs</w:t>
      </w:r>
      <w:r w:rsidRPr="00FA029D">
        <w:t xml:space="preserve"> </w:t>
      </w:r>
    </w:p>
    <w:p w14:paraId="330E20D6" w14:textId="77777777" w:rsidR="00FA029D" w:rsidRDefault="00FA029D" w:rsidP="00FA029D">
      <w:r w:rsidRPr="007C6376">
        <w:rPr>
          <w:b/>
          <w:bCs/>
        </w:rPr>
        <w:t>Level</w:t>
      </w:r>
      <w:r>
        <w:t>: Advanced</w:t>
      </w:r>
    </w:p>
    <w:p w14:paraId="08EE063A" w14:textId="58517DF6" w:rsidR="00FA029D" w:rsidRDefault="00FA029D" w:rsidP="00FA029D">
      <w:r w:rsidRPr="007C6376">
        <w:rPr>
          <w:b/>
          <w:bCs/>
        </w:rPr>
        <w:t>Abstract Format</w:t>
      </w:r>
      <w:r>
        <w:t xml:space="preserve">: Format II: Addressing a broader issue area, problem, or community </w:t>
      </w:r>
      <w:proofErr w:type="gramStart"/>
      <w:r>
        <w:t>need</w:t>
      </w:r>
      <w:proofErr w:type="gramEnd"/>
    </w:p>
    <w:p w14:paraId="2E719911" w14:textId="16F038F3" w:rsidR="00FA029D" w:rsidRDefault="00FA029D" w:rsidP="00194A32">
      <w:pPr>
        <w:pStyle w:val="ListParagraph"/>
        <w:numPr>
          <w:ilvl w:val="0"/>
          <w:numId w:val="4"/>
        </w:numPr>
      </w:pPr>
      <w:r w:rsidRPr="00194A32">
        <w:rPr>
          <w:b/>
          <w:bCs/>
        </w:rPr>
        <w:t>Workshop Description</w:t>
      </w:r>
      <w:r>
        <w:t xml:space="preserve">:  </w:t>
      </w:r>
    </w:p>
    <w:p w14:paraId="2CDDE9AE" w14:textId="3EABD0B5" w:rsidR="00FA029D" w:rsidRPr="00DF28E7" w:rsidRDefault="004D70F8" w:rsidP="00FA029D">
      <w:pPr>
        <w:rPr>
          <w:i/>
          <w:iCs/>
        </w:rPr>
      </w:pPr>
      <w:r>
        <w:rPr>
          <w:i/>
          <w:iCs/>
        </w:rPr>
        <w:t>B</w:t>
      </w:r>
      <w:r w:rsidR="00EC796C">
        <w:rPr>
          <w:i/>
          <w:iCs/>
        </w:rPr>
        <w:t xml:space="preserve">udget constraints and partisan </w:t>
      </w:r>
      <w:r w:rsidR="00FA029D" w:rsidRPr="00DF28E7">
        <w:rPr>
          <w:i/>
          <w:iCs/>
        </w:rPr>
        <w:t>politic</w:t>
      </w:r>
      <w:r w:rsidR="00EC796C">
        <w:rPr>
          <w:i/>
          <w:iCs/>
        </w:rPr>
        <w:t>s</w:t>
      </w:r>
      <w:r w:rsidR="00FA029D" w:rsidRPr="00DF28E7">
        <w:rPr>
          <w:i/>
          <w:iCs/>
        </w:rPr>
        <w:t xml:space="preserve"> make it difficult </w:t>
      </w:r>
      <w:proofErr w:type="gramStart"/>
      <w:r w:rsidR="00225DC4">
        <w:rPr>
          <w:i/>
          <w:iCs/>
        </w:rPr>
        <w:t>at this time</w:t>
      </w:r>
      <w:proofErr w:type="gramEnd"/>
      <w:r w:rsidR="00225DC4">
        <w:rPr>
          <w:i/>
          <w:iCs/>
        </w:rPr>
        <w:t xml:space="preserve"> </w:t>
      </w:r>
      <w:r w:rsidR="00FA029D" w:rsidRPr="00DF28E7">
        <w:rPr>
          <w:i/>
          <w:iCs/>
        </w:rPr>
        <w:t xml:space="preserve">to secure </w:t>
      </w:r>
      <w:r w:rsidR="00EC796C">
        <w:rPr>
          <w:i/>
          <w:iCs/>
        </w:rPr>
        <w:t xml:space="preserve">passage </w:t>
      </w:r>
      <w:r w:rsidR="00225DC4">
        <w:rPr>
          <w:i/>
          <w:iCs/>
        </w:rPr>
        <w:t>of</w:t>
      </w:r>
      <w:r w:rsidR="00FA029D" w:rsidRPr="00DF28E7">
        <w:rPr>
          <w:i/>
          <w:iCs/>
        </w:rPr>
        <w:t xml:space="preserve"> a national program to improve PrEP access and close disparities.  </w:t>
      </w:r>
      <w:r w:rsidR="008B3939" w:rsidRPr="00DF28E7">
        <w:rPr>
          <w:i/>
          <w:iCs/>
        </w:rPr>
        <w:t>Nevertheless, m</w:t>
      </w:r>
      <w:r w:rsidR="001F4D4C" w:rsidRPr="00DF28E7">
        <w:rPr>
          <w:i/>
          <w:iCs/>
        </w:rPr>
        <w:t xml:space="preserve">ore people than ever are taking PrEP, and innovative work is </w:t>
      </w:r>
      <w:r>
        <w:rPr>
          <w:i/>
          <w:iCs/>
        </w:rPr>
        <w:t xml:space="preserve">happening </w:t>
      </w:r>
      <w:r w:rsidR="008B3939" w:rsidRPr="00DF28E7">
        <w:rPr>
          <w:i/>
          <w:iCs/>
        </w:rPr>
        <w:t xml:space="preserve">around the country.  </w:t>
      </w:r>
    </w:p>
    <w:p w14:paraId="6719900C" w14:textId="58CA463D" w:rsidR="001F4D4C" w:rsidRPr="00DF28E7" w:rsidRDefault="00FA029D" w:rsidP="00FA029D">
      <w:pPr>
        <w:rPr>
          <w:i/>
          <w:iCs/>
        </w:rPr>
      </w:pPr>
      <w:r w:rsidRPr="00DF28E7">
        <w:rPr>
          <w:i/>
          <w:iCs/>
        </w:rPr>
        <w:t xml:space="preserve">HIV+Hepatitis Policy Institute will convene a panel to </w:t>
      </w:r>
      <w:r w:rsidR="008B3939" w:rsidRPr="00DF28E7">
        <w:rPr>
          <w:i/>
          <w:iCs/>
        </w:rPr>
        <w:t>examine</w:t>
      </w:r>
      <w:r w:rsidRPr="00DF28E7">
        <w:rPr>
          <w:i/>
          <w:iCs/>
        </w:rPr>
        <w:t xml:space="preserve"> how </w:t>
      </w:r>
      <w:r w:rsidR="00604853">
        <w:rPr>
          <w:i/>
          <w:iCs/>
        </w:rPr>
        <w:t xml:space="preserve">PrEP is provided today by entities including </w:t>
      </w:r>
      <w:r w:rsidRPr="00DF28E7">
        <w:rPr>
          <w:i/>
          <w:iCs/>
        </w:rPr>
        <w:t xml:space="preserve">community health centers, </w:t>
      </w:r>
      <w:r w:rsidR="006429AB">
        <w:rPr>
          <w:i/>
          <w:iCs/>
        </w:rPr>
        <w:t>CBO</w:t>
      </w:r>
      <w:r w:rsidRPr="00DF28E7">
        <w:rPr>
          <w:i/>
          <w:iCs/>
        </w:rPr>
        <w:t xml:space="preserve">s, pharmacies, telemedicine platforms, </w:t>
      </w:r>
      <w:r w:rsidR="00604853">
        <w:rPr>
          <w:i/>
          <w:iCs/>
        </w:rPr>
        <w:t xml:space="preserve">and </w:t>
      </w:r>
      <w:r w:rsidRPr="00DF28E7">
        <w:rPr>
          <w:i/>
          <w:iCs/>
        </w:rPr>
        <w:t>state health departments</w:t>
      </w:r>
      <w:r w:rsidR="005B3A3A">
        <w:rPr>
          <w:i/>
          <w:iCs/>
        </w:rPr>
        <w:t>.</w:t>
      </w:r>
      <w:r w:rsidRPr="00DF28E7">
        <w:rPr>
          <w:i/>
          <w:iCs/>
        </w:rPr>
        <w:t xml:space="preserve"> </w:t>
      </w:r>
      <w:r w:rsidR="005B3A3A">
        <w:rPr>
          <w:i/>
          <w:iCs/>
        </w:rPr>
        <w:t>We will examine</w:t>
      </w:r>
      <w:r w:rsidRPr="00DF28E7">
        <w:rPr>
          <w:i/>
          <w:iCs/>
        </w:rPr>
        <w:t xml:space="preserve"> </w:t>
      </w:r>
      <w:r w:rsidR="005B3A3A">
        <w:rPr>
          <w:i/>
          <w:iCs/>
        </w:rPr>
        <w:t xml:space="preserve">how this work is </w:t>
      </w:r>
      <w:r w:rsidR="00604853">
        <w:rPr>
          <w:i/>
          <w:iCs/>
        </w:rPr>
        <w:t>financed</w:t>
      </w:r>
      <w:r w:rsidR="005B3A3A">
        <w:rPr>
          <w:i/>
          <w:iCs/>
        </w:rPr>
        <w:t xml:space="preserve"> by</w:t>
      </w:r>
      <w:r w:rsidR="00604853">
        <w:rPr>
          <w:i/>
          <w:iCs/>
        </w:rPr>
        <w:t xml:space="preserve"> </w:t>
      </w:r>
      <w:r w:rsidR="001F4D4C" w:rsidRPr="00DF28E7">
        <w:rPr>
          <w:i/>
          <w:iCs/>
        </w:rPr>
        <w:t>leverag</w:t>
      </w:r>
      <w:r w:rsidR="00604853">
        <w:rPr>
          <w:i/>
          <w:iCs/>
        </w:rPr>
        <w:t>ing</w:t>
      </w:r>
      <w:r w:rsidR="001F4D4C" w:rsidRPr="00DF28E7">
        <w:rPr>
          <w:i/>
          <w:iCs/>
        </w:rPr>
        <w:t xml:space="preserve"> existing </w:t>
      </w:r>
      <w:r w:rsidR="008B3939" w:rsidRPr="00DF28E7">
        <w:rPr>
          <w:i/>
          <w:iCs/>
        </w:rPr>
        <w:t>programs</w:t>
      </w:r>
      <w:r w:rsidR="001F4D4C" w:rsidRPr="00DF28E7">
        <w:rPr>
          <w:i/>
          <w:iCs/>
        </w:rPr>
        <w:t xml:space="preserve"> </w:t>
      </w:r>
      <w:r w:rsidR="00604853">
        <w:rPr>
          <w:i/>
          <w:iCs/>
        </w:rPr>
        <w:t>and systems</w:t>
      </w:r>
      <w:r w:rsidR="00961D4F">
        <w:rPr>
          <w:i/>
          <w:iCs/>
        </w:rPr>
        <w:t xml:space="preserve">, </w:t>
      </w:r>
      <w:r w:rsidR="00757B43">
        <w:rPr>
          <w:i/>
          <w:iCs/>
        </w:rPr>
        <w:t>a</w:t>
      </w:r>
      <w:r w:rsidR="005B3A3A">
        <w:rPr>
          <w:i/>
          <w:iCs/>
        </w:rPr>
        <w:t>s well as</w:t>
      </w:r>
      <w:r w:rsidR="00757B43">
        <w:rPr>
          <w:i/>
          <w:iCs/>
        </w:rPr>
        <w:t xml:space="preserve"> </w:t>
      </w:r>
      <w:r w:rsidR="00961D4F">
        <w:rPr>
          <w:i/>
          <w:iCs/>
        </w:rPr>
        <w:t xml:space="preserve">current barriers and what can be done </w:t>
      </w:r>
      <w:r w:rsidR="001F4D4C" w:rsidRPr="00DF28E7">
        <w:rPr>
          <w:i/>
          <w:iCs/>
        </w:rPr>
        <w:t xml:space="preserve">to </w:t>
      </w:r>
      <w:r w:rsidR="00184C75">
        <w:rPr>
          <w:i/>
          <w:iCs/>
        </w:rPr>
        <w:t xml:space="preserve">close </w:t>
      </w:r>
      <w:r w:rsidR="001F4D4C" w:rsidRPr="00DF28E7">
        <w:rPr>
          <w:i/>
          <w:iCs/>
        </w:rPr>
        <w:t xml:space="preserve">PrEP access </w:t>
      </w:r>
      <w:r w:rsidR="00184C75">
        <w:rPr>
          <w:i/>
          <w:iCs/>
        </w:rPr>
        <w:t>gaps</w:t>
      </w:r>
      <w:r w:rsidR="00961D4F">
        <w:rPr>
          <w:i/>
          <w:iCs/>
        </w:rPr>
        <w:t xml:space="preserve"> </w:t>
      </w:r>
      <w:r w:rsidR="00757B43">
        <w:rPr>
          <w:i/>
          <w:iCs/>
        </w:rPr>
        <w:t xml:space="preserve">in </w:t>
      </w:r>
      <w:r w:rsidR="001F4D4C" w:rsidRPr="00DF28E7">
        <w:rPr>
          <w:i/>
          <w:iCs/>
        </w:rPr>
        <w:t xml:space="preserve">underserved populations.  </w:t>
      </w:r>
    </w:p>
    <w:p w14:paraId="7135B9F9" w14:textId="08D8CDD6" w:rsidR="00FA029D" w:rsidRPr="00DF28E7" w:rsidRDefault="00FA029D" w:rsidP="00FA029D">
      <w:pPr>
        <w:rPr>
          <w:i/>
          <w:iCs/>
        </w:rPr>
      </w:pPr>
      <w:r w:rsidRPr="00DF28E7">
        <w:rPr>
          <w:i/>
          <w:iCs/>
        </w:rPr>
        <w:t>T</w:t>
      </w:r>
      <w:r w:rsidR="00961D4F">
        <w:rPr>
          <w:i/>
          <w:iCs/>
        </w:rPr>
        <w:t>he</w:t>
      </w:r>
      <w:r w:rsidRPr="00DF28E7">
        <w:rPr>
          <w:i/>
          <w:iCs/>
        </w:rPr>
        <w:t xml:space="preserve"> interactive workshop </w:t>
      </w:r>
      <w:r w:rsidR="001F4D4C" w:rsidRPr="00DF28E7">
        <w:rPr>
          <w:i/>
          <w:iCs/>
        </w:rPr>
        <w:t xml:space="preserve">will allow </w:t>
      </w:r>
      <w:r w:rsidR="00184C75">
        <w:rPr>
          <w:i/>
          <w:iCs/>
        </w:rPr>
        <w:t xml:space="preserve">attendees </w:t>
      </w:r>
      <w:r w:rsidR="001F4D4C" w:rsidRPr="00DF28E7">
        <w:rPr>
          <w:i/>
          <w:iCs/>
        </w:rPr>
        <w:t xml:space="preserve">to share perspectives and best practices, </w:t>
      </w:r>
      <w:r w:rsidRPr="00DF28E7">
        <w:rPr>
          <w:i/>
          <w:iCs/>
        </w:rPr>
        <w:t xml:space="preserve">including </w:t>
      </w:r>
      <w:r w:rsidR="001F4D4C" w:rsidRPr="00DF28E7">
        <w:rPr>
          <w:i/>
          <w:iCs/>
        </w:rPr>
        <w:t xml:space="preserve">uses of </w:t>
      </w:r>
      <w:r w:rsidRPr="00DF28E7">
        <w:rPr>
          <w:i/>
          <w:iCs/>
        </w:rPr>
        <w:t xml:space="preserve">CDC </w:t>
      </w:r>
      <w:r w:rsidR="005B3A3A">
        <w:rPr>
          <w:i/>
          <w:iCs/>
        </w:rPr>
        <w:t>prevention</w:t>
      </w:r>
      <w:r w:rsidRPr="00DF28E7">
        <w:rPr>
          <w:i/>
          <w:iCs/>
        </w:rPr>
        <w:t xml:space="preserve"> and Ending the Epidemic Initiative funding, as well as </w:t>
      </w:r>
      <w:r w:rsidR="00C75E82">
        <w:rPr>
          <w:i/>
          <w:iCs/>
        </w:rPr>
        <w:t xml:space="preserve">programs including Medicaid, Medicare, private insurance and </w:t>
      </w:r>
      <w:r w:rsidRPr="00DF28E7">
        <w:rPr>
          <w:i/>
          <w:iCs/>
        </w:rPr>
        <w:t xml:space="preserve">340B.  </w:t>
      </w:r>
    </w:p>
    <w:p w14:paraId="352C7819" w14:textId="595C0009" w:rsidR="00FA029D" w:rsidRPr="00DF28E7" w:rsidRDefault="008B3939" w:rsidP="00FA029D">
      <w:pPr>
        <w:rPr>
          <w:i/>
          <w:iCs/>
        </w:rPr>
      </w:pPr>
      <w:r w:rsidRPr="00DF28E7">
        <w:rPr>
          <w:i/>
          <w:iCs/>
        </w:rPr>
        <w:t xml:space="preserve">The workshop </w:t>
      </w:r>
      <w:r w:rsidR="001F4D4C" w:rsidRPr="00DF28E7">
        <w:rPr>
          <w:i/>
          <w:iCs/>
        </w:rPr>
        <w:t xml:space="preserve">will conclude by discussing </w:t>
      </w:r>
      <w:r w:rsidRPr="00DF28E7">
        <w:rPr>
          <w:i/>
          <w:iCs/>
        </w:rPr>
        <w:t>how</w:t>
      </w:r>
      <w:r w:rsidR="001F4D4C" w:rsidRPr="00DF28E7">
        <w:rPr>
          <w:i/>
          <w:iCs/>
        </w:rPr>
        <w:t xml:space="preserve"> advocacy can improve PrEP access and</w:t>
      </w:r>
      <w:r w:rsidR="005A0637">
        <w:rPr>
          <w:i/>
          <w:iCs/>
        </w:rPr>
        <w:t xml:space="preserve"> </w:t>
      </w:r>
      <w:r w:rsidR="00184C75">
        <w:rPr>
          <w:i/>
          <w:iCs/>
        </w:rPr>
        <w:t>eliminate disparities</w:t>
      </w:r>
      <w:r w:rsidR="001F4D4C" w:rsidRPr="00DF28E7">
        <w:rPr>
          <w:i/>
          <w:iCs/>
        </w:rPr>
        <w:t xml:space="preserve">.  </w:t>
      </w:r>
    </w:p>
    <w:p w14:paraId="302DEDC0" w14:textId="7F15D1AC" w:rsidR="00194A32" w:rsidRPr="006578F4" w:rsidRDefault="00194A32" w:rsidP="00194A32">
      <w:pPr>
        <w:pStyle w:val="ListParagraph"/>
        <w:numPr>
          <w:ilvl w:val="0"/>
          <w:numId w:val="4"/>
        </w:numPr>
        <w:rPr>
          <w:b/>
          <w:bCs/>
        </w:rPr>
      </w:pPr>
      <w:r w:rsidRPr="006578F4">
        <w:rPr>
          <w:b/>
          <w:bCs/>
        </w:rPr>
        <w:t>Issues:</w:t>
      </w:r>
    </w:p>
    <w:p w14:paraId="6DE962ED" w14:textId="005D3921" w:rsidR="009C4B5F" w:rsidRPr="00831B3C" w:rsidRDefault="006D67CA" w:rsidP="002F04A8">
      <w:pPr>
        <w:rPr>
          <w:i/>
          <w:iCs/>
        </w:rPr>
      </w:pPr>
      <w:r w:rsidRPr="006D67CA">
        <w:rPr>
          <w:i/>
          <w:iCs/>
        </w:rPr>
        <w:t xml:space="preserve">Increasing PrEP access is a key component of the Ending the HIV Epidemic initiative, which aims to reduce new HIV infections in the US by 90% by 2030 by scaling up proven prevention interventions </w:t>
      </w:r>
      <w:r w:rsidR="003243CB">
        <w:rPr>
          <w:i/>
          <w:iCs/>
        </w:rPr>
        <w:t>including</w:t>
      </w:r>
      <w:r w:rsidRPr="006D67CA">
        <w:rPr>
          <w:i/>
          <w:iCs/>
        </w:rPr>
        <w:t xml:space="preserve"> </w:t>
      </w:r>
      <w:proofErr w:type="spellStart"/>
      <w:r w:rsidRPr="006D67CA">
        <w:rPr>
          <w:i/>
          <w:iCs/>
        </w:rPr>
        <w:t>PrEP.</w:t>
      </w:r>
      <w:proofErr w:type="spellEnd"/>
      <w:r w:rsidRPr="006D67CA">
        <w:rPr>
          <w:i/>
          <w:iCs/>
        </w:rPr>
        <w:t xml:space="preserve">  </w:t>
      </w:r>
      <w:r w:rsidR="00D367B8" w:rsidRPr="00D367B8">
        <w:rPr>
          <w:i/>
          <w:iCs/>
        </w:rPr>
        <w:t>There has been significant progress in PrEP uptake over in the past few years</w:t>
      </w:r>
      <w:r w:rsidR="000E4D95">
        <w:rPr>
          <w:i/>
          <w:iCs/>
        </w:rPr>
        <w:t>: from 2019-2022, the number of Black individuals on PrEP increased by 38%; Latino individuals increased by 41%; and women increased by 36%</w:t>
      </w:r>
      <w:r w:rsidR="00D367B8" w:rsidRPr="00D367B8">
        <w:rPr>
          <w:i/>
          <w:iCs/>
        </w:rPr>
        <w:t>.</w:t>
      </w:r>
      <w:r w:rsidR="00D367B8">
        <w:rPr>
          <w:i/>
          <w:iCs/>
        </w:rPr>
        <w:t xml:space="preserve"> </w:t>
      </w:r>
      <w:r w:rsidR="009C4B5F" w:rsidRPr="00831B3C">
        <w:rPr>
          <w:i/>
          <w:iCs/>
        </w:rPr>
        <w:t xml:space="preserve">CDC estimates that only 36% of the </w:t>
      </w:r>
      <w:r w:rsidR="002F04A8" w:rsidRPr="00831B3C">
        <w:rPr>
          <w:i/>
          <w:iCs/>
        </w:rPr>
        <w:t xml:space="preserve">1.2 million </w:t>
      </w:r>
      <w:r w:rsidR="009C4B5F" w:rsidRPr="00831B3C">
        <w:rPr>
          <w:i/>
          <w:iCs/>
        </w:rPr>
        <w:t xml:space="preserve">Americans who </w:t>
      </w:r>
      <w:r w:rsidR="00D367B8">
        <w:rPr>
          <w:i/>
          <w:iCs/>
        </w:rPr>
        <w:t>can</w:t>
      </w:r>
      <w:r w:rsidR="002F04A8" w:rsidRPr="00831B3C">
        <w:rPr>
          <w:i/>
          <w:iCs/>
        </w:rPr>
        <w:t xml:space="preserve"> benefit from PrEP</w:t>
      </w:r>
      <w:r w:rsidR="009C4B5F" w:rsidRPr="00831B3C">
        <w:rPr>
          <w:i/>
          <w:iCs/>
        </w:rPr>
        <w:t xml:space="preserve"> </w:t>
      </w:r>
      <w:r w:rsidR="00964268" w:rsidRPr="00831B3C">
        <w:rPr>
          <w:i/>
          <w:iCs/>
        </w:rPr>
        <w:t xml:space="preserve">are </w:t>
      </w:r>
      <w:r w:rsidR="009C4B5F" w:rsidRPr="00831B3C">
        <w:rPr>
          <w:i/>
          <w:iCs/>
        </w:rPr>
        <w:t>on it</w:t>
      </w:r>
      <w:r w:rsidR="005B3A3A">
        <w:rPr>
          <w:i/>
          <w:iCs/>
        </w:rPr>
        <w:t>.</w:t>
      </w:r>
      <w:r w:rsidR="009C4B5F" w:rsidRPr="00831B3C">
        <w:rPr>
          <w:i/>
          <w:iCs/>
        </w:rPr>
        <w:t xml:space="preserve"> </w:t>
      </w:r>
      <w:r w:rsidR="00386AF5">
        <w:rPr>
          <w:i/>
          <w:iCs/>
        </w:rPr>
        <w:t xml:space="preserve">However, there are wide disparities </w:t>
      </w:r>
      <w:r w:rsidR="009C4B5F" w:rsidRPr="00831B3C">
        <w:rPr>
          <w:i/>
          <w:iCs/>
        </w:rPr>
        <w:t>with t</w:t>
      </w:r>
      <w:r w:rsidR="002F04A8" w:rsidRPr="00831B3C">
        <w:rPr>
          <w:i/>
          <w:iCs/>
        </w:rPr>
        <w:t xml:space="preserve">he percentage of </w:t>
      </w:r>
      <w:r w:rsidR="004A6736" w:rsidRPr="00831B3C">
        <w:rPr>
          <w:i/>
          <w:iCs/>
        </w:rPr>
        <w:t>current</w:t>
      </w:r>
      <w:r w:rsidR="00964268" w:rsidRPr="00831B3C">
        <w:rPr>
          <w:i/>
          <w:iCs/>
        </w:rPr>
        <w:t xml:space="preserve"> </w:t>
      </w:r>
      <w:r w:rsidR="002F04A8" w:rsidRPr="00831B3C">
        <w:rPr>
          <w:i/>
          <w:iCs/>
        </w:rPr>
        <w:t xml:space="preserve">users among </w:t>
      </w:r>
      <w:r w:rsidR="009C4B5F" w:rsidRPr="00831B3C">
        <w:rPr>
          <w:i/>
          <w:iCs/>
        </w:rPr>
        <w:t>th</w:t>
      </w:r>
      <w:r w:rsidR="00964268" w:rsidRPr="00831B3C">
        <w:rPr>
          <w:i/>
          <w:iCs/>
        </w:rPr>
        <w:t xml:space="preserve">ose </w:t>
      </w:r>
      <w:r w:rsidR="002F04A8" w:rsidRPr="00831B3C">
        <w:rPr>
          <w:i/>
          <w:iCs/>
        </w:rPr>
        <w:t xml:space="preserve">eligible </w:t>
      </w:r>
      <w:r w:rsidR="009C4B5F" w:rsidRPr="00831B3C">
        <w:rPr>
          <w:i/>
          <w:iCs/>
        </w:rPr>
        <w:t xml:space="preserve">ranging </w:t>
      </w:r>
      <w:r w:rsidR="002F04A8" w:rsidRPr="00831B3C">
        <w:rPr>
          <w:i/>
          <w:iCs/>
        </w:rPr>
        <w:t>from 94% among White people to 13% among Black people and 24% among Latinos</w:t>
      </w:r>
      <w:r w:rsidR="00C26B2A">
        <w:rPr>
          <w:i/>
          <w:iCs/>
        </w:rPr>
        <w:t xml:space="preserve">; 40% of males eligible for PrEP are on it, but only 15% of females. </w:t>
      </w:r>
    </w:p>
    <w:p w14:paraId="21C9E8B3" w14:textId="6CA09B23" w:rsidR="00DE5F4D" w:rsidRPr="00831B3C" w:rsidRDefault="00656773" w:rsidP="009C4B5F">
      <w:pPr>
        <w:rPr>
          <w:i/>
          <w:iCs/>
        </w:rPr>
      </w:pPr>
      <w:r w:rsidRPr="00831B3C">
        <w:rPr>
          <w:i/>
          <w:iCs/>
        </w:rPr>
        <w:t>HIV+Hepatitis Policy Institute has modeled the amount of</w:t>
      </w:r>
      <w:r w:rsidR="002A01BD" w:rsidRPr="00831B3C">
        <w:rPr>
          <w:i/>
          <w:iCs/>
        </w:rPr>
        <w:t xml:space="preserve"> new federal funding needed to help</w:t>
      </w:r>
      <w:r w:rsidR="00964268" w:rsidRPr="00831B3C">
        <w:rPr>
          <w:i/>
          <w:iCs/>
        </w:rPr>
        <w:t xml:space="preserve"> increase uptake and close gaps in underserved communities</w:t>
      </w:r>
      <w:r w:rsidR="009C4B5F" w:rsidRPr="00831B3C">
        <w:rPr>
          <w:i/>
          <w:iCs/>
        </w:rPr>
        <w:t xml:space="preserve">. </w:t>
      </w:r>
      <w:r w:rsidR="00DE5F4D" w:rsidRPr="00831B3C">
        <w:rPr>
          <w:i/>
          <w:iCs/>
        </w:rPr>
        <w:t xml:space="preserve">Our work also </w:t>
      </w:r>
      <w:r w:rsidR="00FA5035">
        <w:rPr>
          <w:i/>
          <w:iCs/>
        </w:rPr>
        <w:t>model</w:t>
      </w:r>
      <w:r w:rsidR="00D056D2">
        <w:rPr>
          <w:i/>
          <w:iCs/>
        </w:rPr>
        <w:t>ed</w:t>
      </w:r>
      <w:r w:rsidR="00DE5F4D" w:rsidRPr="00831B3C">
        <w:rPr>
          <w:i/>
          <w:iCs/>
        </w:rPr>
        <w:t xml:space="preserve"> insurance coverage for the 1.2 million people who are eligible for PrEP, </w:t>
      </w:r>
      <w:r w:rsidR="00D056D2">
        <w:rPr>
          <w:i/>
          <w:iCs/>
        </w:rPr>
        <w:t>find</w:t>
      </w:r>
      <w:r w:rsidR="00DE5F4D" w:rsidRPr="00831B3C">
        <w:rPr>
          <w:i/>
          <w:iCs/>
        </w:rPr>
        <w:t xml:space="preserve">ing that 20% of potential PrEP users are uninsured, including 17% of Whites, 18% of Blacks, but 31% of Latinos.  </w:t>
      </w:r>
      <w:r w:rsidR="00C6799A">
        <w:rPr>
          <w:i/>
          <w:iCs/>
        </w:rPr>
        <w:t>T</w:t>
      </w:r>
      <w:r w:rsidR="00DE5F4D" w:rsidRPr="00831B3C">
        <w:rPr>
          <w:i/>
          <w:iCs/>
        </w:rPr>
        <w:t xml:space="preserve">he uninsured and the insured face different </w:t>
      </w:r>
      <w:r w:rsidR="003243CB" w:rsidRPr="00831B3C">
        <w:rPr>
          <w:i/>
          <w:iCs/>
        </w:rPr>
        <w:t xml:space="preserve">PrEP access </w:t>
      </w:r>
      <w:r w:rsidR="00DE5F4D" w:rsidRPr="00831B3C">
        <w:rPr>
          <w:i/>
          <w:iCs/>
        </w:rPr>
        <w:t xml:space="preserve">obstacles.   </w:t>
      </w:r>
      <w:r w:rsidR="00213791">
        <w:rPr>
          <w:i/>
          <w:iCs/>
        </w:rPr>
        <w:t xml:space="preserve">Our model also </w:t>
      </w:r>
      <w:proofErr w:type="gramStart"/>
      <w:r w:rsidR="00213791">
        <w:rPr>
          <w:i/>
          <w:iCs/>
        </w:rPr>
        <w:t>takes into account</w:t>
      </w:r>
      <w:proofErr w:type="gramEnd"/>
      <w:r w:rsidR="00213791">
        <w:rPr>
          <w:i/>
          <w:iCs/>
        </w:rPr>
        <w:t xml:space="preserve"> the greater number of cases averted by new long-acting forms of </w:t>
      </w:r>
      <w:proofErr w:type="spellStart"/>
      <w:r w:rsidR="00213791">
        <w:rPr>
          <w:i/>
          <w:iCs/>
        </w:rPr>
        <w:t>PrEP.</w:t>
      </w:r>
      <w:proofErr w:type="spellEnd"/>
      <w:r w:rsidR="00213791">
        <w:rPr>
          <w:i/>
          <w:iCs/>
        </w:rPr>
        <w:t xml:space="preserve">  </w:t>
      </w:r>
    </w:p>
    <w:p w14:paraId="7F7CEFFD" w14:textId="503D0AFD" w:rsidR="00C80C83" w:rsidRDefault="00C6799A" w:rsidP="006B59B1">
      <w:pPr>
        <w:spacing w:after="0"/>
        <w:rPr>
          <w:i/>
          <w:iCs/>
        </w:rPr>
      </w:pPr>
      <w:r>
        <w:rPr>
          <w:i/>
          <w:iCs/>
        </w:rPr>
        <w:lastRenderedPageBreak/>
        <w:t>G</w:t>
      </w:r>
      <w:r w:rsidR="009C4B5F" w:rsidRPr="00831B3C">
        <w:rPr>
          <w:i/>
          <w:iCs/>
        </w:rPr>
        <w:t xml:space="preserve">iven the challenging funding outlook in a divided Congress, </w:t>
      </w:r>
      <w:r w:rsidR="00D056D2">
        <w:rPr>
          <w:i/>
          <w:iCs/>
        </w:rPr>
        <w:t xml:space="preserve">while </w:t>
      </w:r>
      <w:r w:rsidR="009C4B5F" w:rsidRPr="00831B3C">
        <w:rPr>
          <w:i/>
          <w:iCs/>
        </w:rPr>
        <w:t xml:space="preserve">we </w:t>
      </w:r>
      <w:r w:rsidR="002258BE" w:rsidRPr="00831B3C">
        <w:rPr>
          <w:i/>
          <w:iCs/>
        </w:rPr>
        <w:t>advocate for new funding</w:t>
      </w:r>
      <w:r w:rsidR="005F755A">
        <w:rPr>
          <w:i/>
          <w:iCs/>
        </w:rPr>
        <w:t>,</w:t>
      </w:r>
      <w:r w:rsidR="002258BE" w:rsidRPr="00831B3C">
        <w:rPr>
          <w:i/>
          <w:iCs/>
        </w:rPr>
        <w:t xml:space="preserve"> w</w:t>
      </w:r>
      <w:r w:rsidR="00D056D2">
        <w:rPr>
          <w:i/>
          <w:iCs/>
        </w:rPr>
        <w:t>e</w:t>
      </w:r>
      <w:r w:rsidR="002258BE" w:rsidRPr="00831B3C">
        <w:rPr>
          <w:i/>
          <w:iCs/>
        </w:rPr>
        <w:t xml:space="preserve"> </w:t>
      </w:r>
      <w:r w:rsidR="00D056D2">
        <w:rPr>
          <w:i/>
          <w:iCs/>
        </w:rPr>
        <w:t xml:space="preserve">must </w:t>
      </w:r>
      <w:r w:rsidR="002258BE" w:rsidRPr="00831B3C">
        <w:rPr>
          <w:i/>
          <w:iCs/>
        </w:rPr>
        <w:t>en</w:t>
      </w:r>
      <w:r w:rsidR="004A6736" w:rsidRPr="00831B3C">
        <w:rPr>
          <w:i/>
          <w:iCs/>
        </w:rPr>
        <w:t>sur</w:t>
      </w:r>
      <w:r w:rsidR="00D056D2">
        <w:rPr>
          <w:i/>
          <w:iCs/>
        </w:rPr>
        <w:t>e</w:t>
      </w:r>
      <w:r w:rsidR="004A6736" w:rsidRPr="00831B3C">
        <w:rPr>
          <w:i/>
          <w:iCs/>
        </w:rPr>
        <w:t xml:space="preserve"> that we are doing our best to leverage existing </w:t>
      </w:r>
      <w:r w:rsidR="00D056D2">
        <w:rPr>
          <w:i/>
          <w:iCs/>
        </w:rPr>
        <w:t xml:space="preserve">programs, including </w:t>
      </w:r>
      <w:r w:rsidR="004A6736" w:rsidRPr="00831B3C">
        <w:rPr>
          <w:i/>
          <w:iCs/>
        </w:rPr>
        <w:t>federal resources</w:t>
      </w:r>
      <w:r w:rsidR="006D67CA">
        <w:rPr>
          <w:i/>
          <w:iCs/>
        </w:rPr>
        <w:t xml:space="preserve"> and healthcare financing systems</w:t>
      </w:r>
      <w:r w:rsidR="004A6736" w:rsidRPr="00831B3C">
        <w:rPr>
          <w:i/>
          <w:iCs/>
        </w:rPr>
        <w:t>.</w:t>
      </w:r>
      <w:r w:rsidR="002258BE" w:rsidRPr="00831B3C">
        <w:rPr>
          <w:i/>
          <w:iCs/>
        </w:rPr>
        <w:t xml:space="preserve"> </w:t>
      </w:r>
    </w:p>
    <w:p w14:paraId="19A40466" w14:textId="77777777" w:rsidR="00202355" w:rsidRDefault="00202355" w:rsidP="00FA5035">
      <w:pPr>
        <w:spacing w:after="0"/>
        <w:rPr>
          <w:i/>
          <w:iCs/>
        </w:rPr>
      </w:pPr>
    </w:p>
    <w:p w14:paraId="5CCCB0CF" w14:textId="136544D0" w:rsidR="006D67CA" w:rsidRPr="006D67CA" w:rsidRDefault="00650E74" w:rsidP="006D67CA">
      <w:pPr>
        <w:rPr>
          <w:i/>
          <w:iCs/>
        </w:rPr>
      </w:pPr>
      <w:r>
        <w:rPr>
          <w:i/>
          <w:iCs/>
        </w:rPr>
        <w:t xml:space="preserve">While there is no dedicated funding stream for PrEP, </w:t>
      </w:r>
      <w:r w:rsidR="006D67CA" w:rsidRPr="006D67CA">
        <w:rPr>
          <w:i/>
          <w:iCs/>
        </w:rPr>
        <w:t>current PrEP work is funded by CDC prevention funding, including grant</w:t>
      </w:r>
      <w:r>
        <w:rPr>
          <w:i/>
          <w:iCs/>
        </w:rPr>
        <w:t>s</w:t>
      </w:r>
      <w:r w:rsidR="006D67CA" w:rsidRPr="006D67CA">
        <w:rPr>
          <w:i/>
          <w:iCs/>
        </w:rPr>
        <w:t xml:space="preserve"> to state health departments </w:t>
      </w:r>
      <w:r>
        <w:rPr>
          <w:i/>
          <w:iCs/>
        </w:rPr>
        <w:t>and CBOs</w:t>
      </w:r>
      <w:r w:rsidR="006D67CA" w:rsidRPr="006D67CA">
        <w:rPr>
          <w:i/>
          <w:iCs/>
        </w:rPr>
        <w:t>. EHE funds distributed by CDC</w:t>
      </w:r>
      <w:r>
        <w:rPr>
          <w:i/>
          <w:iCs/>
        </w:rPr>
        <w:t xml:space="preserve"> </w:t>
      </w:r>
      <w:proofErr w:type="gramStart"/>
      <w:r>
        <w:rPr>
          <w:i/>
          <w:iCs/>
        </w:rPr>
        <w:t>also can</w:t>
      </w:r>
      <w:proofErr w:type="gramEnd"/>
      <w:r>
        <w:rPr>
          <w:i/>
          <w:iCs/>
        </w:rPr>
        <w:t xml:space="preserve"> be used for PrEP</w:t>
      </w:r>
      <w:r w:rsidR="003243CB">
        <w:rPr>
          <w:i/>
          <w:iCs/>
        </w:rPr>
        <w:t>,</w:t>
      </w:r>
      <w:r w:rsidR="006D67CA" w:rsidRPr="006D67CA">
        <w:rPr>
          <w:i/>
          <w:iCs/>
        </w:rPr>
        <w:t xml:space="preserve"> while another component of EHE funding </w:t>
      </w:r>
      <w:r>
        <w:rPr>
          <w:i/>
          <w:iCs/>
        </w:rPr>
        <w:t xml:space="preserve">at HRSA </w:t>
      </w:r>
      <w:r w:rsidR="006D67CA" w:rsidRPr="006D67CA">
        <w:rPr>
          <w:i/>
          <w:iCs/>
        </w:rPr>
        <w:t>support</w:t>
      </w:r>
      <w:r>
        <w:rPr>
          <w:i/>
          <w:iCs/>
        </w:rPr>
        <w:t>s</w:t>
      </w:r>
      <w:r w:rsidR="006D67CA" w:rsidRPr="006D67CA">
        <w:rPr>
          <w:i/>
          <w:iCs/>
        </w:rPr>
        <w:t xml:space="preserve"> PrEP implementation at community health centers.  </w:t>
      </w:r>
    </w:p>
    <w:p w14:paraId="33A7DC87" w14:textId="44B9CF06" w:rsidR="006D67CA" w:rsidRPr="006D67CA" w:rsidRDefault="006D67CA" w:rsidP="006D67CA">
      <w:pPr>
        <w:rPr>
          <w:i/>
          <w:iCs/>
        </w:rPr>
      </w:pPr>
      <w:r w:rsidRPr="006D67CA">
        <w:rPr>
          <w:i/>
          <w:iCs/>
        </w:rPr>
        <w:t>These funding streams do not encompass everything needed to scale up PrEP and eliminate disparities</w:t>
      </w:r>
      <w:r w:rsidR="00650E74">
        <w:rPr>
          <w:i/>
          <w:iCs/>
        </w:rPr>
        <w:t xml:space="preserve"> but must be leveraged to expand PrEP access</w:t>
      </w:r>
      <w:r w:rsidRPr="006D67CA">
        <w:rPr>
          <w:i/>
          <w:iCs/>
        </w:rPr>
        <w:t xml:space="preserve">.  There is only limited support </w:t>
      </w:r>
      <w:r w:rsidR="00650E74">
        <w:rPr>
          <w:i/>
          <w:iCs/>
        </w:rPr>
        <w:t xml:space="preserve">to pay </w:t>
      </w:r>
      <w:r w:rsidRPr="006D67CA">
        <w:rPr>
          <w:i/>
          <w:iCs/>
        </w:rPr>
        <w:t>for PrEP medications, labs, and clinical visits</w:t>
      </w:r>
      <w:r w:rsidR="00650E74">
        <w:rPr>
          <w:i/>
          <w:iCs/>
        </w:rPr>
        <w:t xml:space="preserve"> and </w:t>
      </w:r>
      <w:r w:rsidRPr="006D67CA">
        <w:rPr>
          <w:i/>
          <w:iCs/>
        </w:rPr>
        <w:t>community or provider outreach</w:t>
      </w:r>
      <w:r w:rsidR="00C63BBE">
        <w:rPr>
          <w:i/>
          <w:iCs/>
        </w:rPr>
        <w:t xml:space="preserve">, including </w:t>
      </w:r>
      <w:r w:rsidRPr="006D67CA">
        <w:rPr>
          <w:i/>
          <w:iCs/>
        </w:rPr>
        <w:t xml:space="preserve">PrEP navigation staff.  </w:t>
      </w:r>
      <w:r w:rsidR="00C63BBE">
        <w:rPr>
          <w:i/>
          <w:iCs/>
        </w:rPr>
        <w:t>It has been difficult to determine just how federal funds are being used for PrEP and program results.</w:t>
      </w:r>
    </w:p>
    <w:p w14:paraId="1BF28541" w14:textId="17F5AAAC" w:rsidR="009B0ECF" w:rsidRPr="00FA5035" w:rsidRDefault="006429AB" w:rsidP="00C63BBE">
      <w:pPr>
        <w:rPr>
          <w:i/>
          <w:iCs/>
        </w:rPr>
      </w:pPr>
      <w:r>
        <w:rPr>
          <w:i/>
          <w:iCs/>
        </w:rPr>
        <w:t>Most eligible Pr</w:t>
      </w:r>
      <w:r w:rsidR="00C26B2A">
        <w:rPr>
          <w:i/>
          <w:iCs/>
        </w:rPr>
        <w:t>E</w:t>
      </w:r>
      <w:r>
        <w:rPr>
          <w:i/>
          <w:iCs/>
        </w:rPr>
        <w:t>P users have some form of</w:t>
      </w:r>
      <w:r w:rsidR="00C26B2A">
        <w:rPr>
          <w:i/>
          <w:iCs/>
        </w:rPr>
        <w:t xml:space="preserve"> h</w:t>
      </w:r>
      <w:r w:rsidR="009B0ECF" w:rsidRPr="00FA5035">
        <w:rPr>
          <w:i/>
          <w:iCs/>
        </w:rPr>
        <w:t xml:space="preserve">ealth </w:t>
      </w:r>
      <w:r>
        <w:rPr>
          <w:i/>
          <w:iCs/>
        </w:rPr>
        <w:t>coverage</w:t>
      </w:r>
      <w:r w:rsidR="00C63BBE">
        <w:rPr>
          <w:i/>
          <w:iCs/>
        </w:rPr>
        <w:t xml:space="preserve">.  Private </w:t>
      </w:r>
      <w:r w:rsidR="009B0ECF" w:rsidRPr="00FA5035">
        <w:rPr>
          <w:i/>
          <w:iCs/>
        </w:rPr>
        <w:t>insur</w:t>
      </w:r>
      <w:r w:rsidR="00C63BBE">
        <w:rPr>
          <w:i/>
          <w:iCs/>
        </w:rPr>
        <w:t xml:space="preserve">ers </w:t>
      </w:r>
      <w:r w:rsidR="00C6799A">
        <w:rPr>
          <w:i/>
          <w:iCs/>
        </w:rPr>
        <w:t xml:space="preserve">must </w:t>
      </w:r>
      <w:r w:rsidR="00C63BBE">
        <w:rPr>
          <w:i/>
          <w:iCs/>
        </w:rPr>
        <w:t>cover PrEP without cost-sharing, but PrEP users often encounter</w:t>
      </w:r>
      <w:r w:rsidR="009B0ECF" w:rsidRPr="00FA5035">
        <w:rPr>
          <w:i/>
          <w:iCs/>
        </w:rPr>
        <w:t xml:space="preserve"> </w:t>
      </w:r>
      <w:r w:rsidR="00C6799A">
        <w:rPr>
          <w:i/>
          <w:iCs/>
        </w:rPr>
        <w:t>these</w:t>
      </w:r>
      <w:r w:rsidR="009B0ECF" w:rsidRPr="00FA5035">
        <w:rPr>
          <w:i/>
          <w:iCs/>
        </w:rPr>
        <w:t xml:space="preserve"> </w:t>
      </w:r>
      <w:r w:rsidR="006C18B9">
        <w:rPr>
          <w:i/>
          <w:iCs/>
        </w:rPr>
        <w:t>and other barriers. Medicare beneficiaries also have cost-sharing</w:t>
      </w:r>
      <w:r w:rsidR="00C6799A">
        <w:rPr>
          <w:i/>
          <w:iCs/>
        </w:rPr>
        <w:t>,</w:t>
      </w:r>
      <w:r w:rsidR="006C18B9">
        <w:rPr>
          <w:i/>
          <w:iCs/>
        </w:rPr>
        <w:t xml:space="preserve"> although new policies will help eliminate those barriers. </w:t>
      </w:r>
      <w:r w:rsidR="009B0ECF" w:rsidRPr="00FA5035">
        <w:rPr>
          <w:i/>
          <w:iCs/>
        </w:rPr>
        <w:t xml:space="preserve">  </w:t>
      </w:r>
    </w:p>
    <w:p w14:paraId="41EED593" w14:textId="2F0D9E48" w:rsidR="009B0ECF" w:rsidRDefault="009B0ECF" w:rsidP="009B0ECF">
      <w:pPr>
        <w:rPr>
          <w:i/>
          <w:iCs/>
        </w:rPr>
      </w:pPr>
      <w:r w:rsidRPr="00FA5035">
        <w:rPr>
          <w:i/>
          <w:iCs/>
        </w:rPr>
        <w:t xml:space="preserve">With the availability of new provider-administered long-acting PrEP, HIV prevention faces new implementation challenges.  With </w:t>
      </w:r>
      <w:r w:rsidR="006C18B9">
        <w:rPr>
          <w:i/>
          <w:iCs/>
        </w:rPr>
        <w:t xml:space="preserve">other </w:t>
      </w:r>
      <w:r w:rsidRPr="00FA5035">
        <w:rPr>
          <w:i/>
          <w:iCs/>
        </w:rPr>
        <w:t xml:space="preserve">long-acting products in development people will be able to choose the PrEP medication most suited to their needs from a wide array of options and modalities. </w:t>
      </w:r>
      <w:r w:rsidR="00A32C00">
        <w:rPr>
          <w:i/>
          <w:iCs/>
        </w:rPr>
        <w:t xml:space="preserve">However, the correct policies and programs must be in place for people to access these new forms of </w:t>
      </w:r>
      <w:proofErr w:type="spellStart"/>
      <w:r w:rsidR="00A32C00">
        <w:rPr>
          <w:i/>
          <w:iCs/>
        </w:rPr>
        <w:t>PrEP.</w:t>
      </w:r>
      <w:proofErr w:type="spellEnd"/>
      <w:r w:rsidRPr="00FA5035">
        <w:rPr>
          <w:i/>
          <w:iCs/>
        </w:rPr>
        <w:t xml:space="preserve"> </w:t>
      </w:r>
    </w:p>
    <w:p w14:paraId="6AB37B21" w14:textId="351B404C" w:rsidR="006C18B9" w:rsidRPr="00FA5035" w:rsidRDefault="00F8121D" w:rsidP="009B0ECF">
      <w:pPr>
        <w:rPr>
          <w:i/>
          <w:iCs/>
        </w:rPr>
      </w:pPr>
      <w:r>
        <w:rPr>
          <w:i/>
          <w:iCs/>
        </w:rPr>
        <w:t xml:space="preserve">There are still </w:t>
      </w:r>
      <w:r w:rsidR="00C6799A">
        <w:rPr>
          <w:i/>
          <w:iCs/>
        </w:rPr>
        <w:t>many uninsured</w:t>
      </w:r>
      <w:r>
        <w:rPr>
          <w:i/>
          <w:iCs/>
        </w:rPr>
        <w:t xml:space="preserve"> people eligible for PrEP</w:t>
      </w:r>
      <w:r w:rsidR="005F755A">
        <w:rPr>
          <w:i/>
          <w:iCs/>
        </w:rPr>
        <w:t xml:space="preserve"> </w:t>
      </w:r>
      <w:r>
        <w:rPr>
          <w:i/>
          <w:iCs/>
        </w:rPr>
        <w:t xml:space="preserve">and there are ways entities are leveraging current systems to ensure they can access </w:t>
      </w:r>
      <w:proofErr w:type="spellStart"/>
      <w:r>
        <w:rPr>
          <w:i/>
          <w:iCs/>
        </w:rPr>
        <w:t>PrEP.</w:t>
      </w:r>
      <w:proofErr w:type="spellEnd"/>
    </w:p>
    <w:p w14:paraId="21630462" w14:textId="52EA9C8B" w:rsidR="00194A32" w:rsidRPr="006578F4" w:rsidRDefault="00194A32" w:rsidP="00194A32">
      <w:pPr>
        <w:pStyle w:val="ListParagraph"/>
        <w:numPr>
          <w:ilvl w:val="0"/>
          <w:numId w:val="4"/>
        </w:numPr>
        <w:rPr>
          <w:b/>
          <w:bCs/>
        </w:rPr>
      </w:pPr>
      <w:r w:rsidRPr="006578F4">
        <w:rPr>
          <w:b/>
          <w:bCs/>
        </w:rPr>
        <w:t>Learning Objectives</w:t>
      </w:r>
      <w:r w:rsidR="006578F4">
        <w:rPr>
          <w:b/>
          <w:bCs/>
        </w:rPr>
        <w:t>:</w:t>
      </w:r>
    </w:p>
    <w:p w14:paraId="27B45CCE" w14:textId="187DA60B" w:rsidR="00681F6D" w:rsidRDefault="00AD3218" w:rsidP="00194A32">
      <w:pPr>
        <w:rPr>
          <w:i/>
          <w:iCs/>
        </w:rPr>
      </w:pPr>
      <w:r w:rsidRPr="00FA5035">
        <w:rPr>
          <w:i/>
          <w:iCs/>
        </w:rPr>
        <w:t xml:space="preserve">The audience will learn about </w:t>
      </w:r>
      <w:r w:rsidR="005F755A">
        <w:rPr>
          <w:i/>
          <w:iCs/>
        </w:rPr>
        <w:t xml:space="preserve">current available </w:t>
      </w:r>
      <w:r w:rsidRPr="00FA5035">
        <w:rPr>
          <w:i/>
          <w:iCs/>
        </w:rPr>
        <w:t xml:space="preserve">funding streams </w:t>
      </w:r>
      <w:r w:rsidR="00A32C00">
        <w:rPr>
          <w:i/>
          <w:iCs/>
        </w:rPr>
        <w:t>and programs</w:t>
      </w:r>
      <w:r w:rsidRPr="00FA5035">
        <w:rPr>
          <w:i/>
          <w:iCs/>
        </w:rPr>
        <w:t xml:space="preserve">, what is being done with them, </w:t>
      </w:r>
      <w:r w:rsidR="00A32C00">
        <w:rPr>
          <w:i/>
          <w:iCs/>
        </w:rPr>
        <w:t xml:space="preserve">current barriers </w:t>
      </w:r>
      <w:r w:rsidRPr="00FA5035">
        <w:rPr>
          <w:i/>
          <w:iCs/>
        </w:rPr>
        <w:t xml:space="preserve">and how </w:t>
      </w:r>
      <w:r w:rsidR="00BF444C">
        <w:rPr>
          <w:i/>
          <w:iCs/>
        </w:rPr>
        <w:t xml:space="preserve">PrEP access </w:t>
      </w:r>
      <w:r w:rsidRPr="00FA5035">
        <w:rPr>
          <w:i/>
          <w:iCs/>
        </w:rPr>
        <w:t>can be improved</w:t>
      </w:r>
      <w:r w:rsidR="00BF444C">
        <w:rPr>
          <w:i/>
          <w:iCs/>
        </w:rPr>
        <w:t xml:space="preserve"> using each of the programs</w:t>
      </w:r>
      <w:r w:rsidRPr="00FA5035">
        <w:rPr>
          <w:i/>
          <w:iCs/>
        </w:rPr>
        <w:t xml:space="preserve">.  </w:t>
      </w:r>
      <w:r w:rsidR="006D67CA" w:rsidRPr="006D67CA">
        <w:rPr>
          <w:i/>
          <w:iCs/>
        </w:rPr>
        <w:t xml:space="preserve">Our workshop assembles panelists who can speak </w:t>
      </w:r>
      <w:proofErr w:type="gramStart"/>
      <w:r w:rsidR="006D67CA" w:rsidRPr="006D67CA">
        <w:rPr>
          <w:i/>
          <w:iCs/>
        </w:rPr>
        <w:t>to</w:t>
      </w:r>
      <w:proofErr w:type="gramEnd"/>
      <w:r w:rsidR="006D67CA" w:rsidRPr="006D67CA">
        <w:rPr>
          <w:i/>
          <w:iCs/>
        </w:rPr>
        <w:t xml:space="preserve"> ways federal funding </w:t>
      </w:r>
      <w:r w:rsidR="00A32C00">
        <w:rPr>
          <w:i/>
          <w:iCs/>
        </w:rPr>
        <w:t>and health financing program are being</w:t>
      </w:r>
      <w:r w:rsidR="006D67CA" w:rsidRPr="006D67CA">
        <w:rPr>
          <w:i/>
          <w:iCs/>
        </w:rPr>
        <w:t xml:space="preserve"> used to advance PrEP access by state health departments, community health centers, pharmacies, telemedicine, and insurance </w:t>
      </w:r>
      <w:r w:rsidR="00EE4EE9">
        <w:rPr>
          <w:i/>
          <w:iCs/>
        </w:rPr>
        <w:t>programs</w:t>
      </w:r>
      <w:r w:rsidR="00A32C00">
        <w:rPr>
          <w:i/>
          <w:iCs/>
        </w:rPr>
        <w:t>.</w:t>
      </w:r>
      <w:r w:rsidR="00681F6D">
        <w:rPr>
          <w:i/>
          <w:iCs/>
        </w:rPr>
        <w:t xml:space="preserve"> Each of them</w:t>
      </w:r>
      <w:r w:rsidR="00BF444C">
        <w:rPr>
          <w:i/>
          <w:iCs/>
        </w:rPr>
        <w:t xml:space="preserve"> </w:t>
      </w:r>
      <w:proofErr w:type="gramStart"/>
      <w:r w:rsidR="00BF444C">
        <w:rPr>
          <w:i/>
          <w:iCs/>
        </w:rPr>
        <w:t>represent</w:t>
      </w:r>
      <w:proofErr w:type="gramEnd"/>
      <w:r w:rsidR="00BF444C">
        <w:rPr>
          <w:i/>
          <w:iCs/>
        </w:rPr>
        <w:t xml:space="preserve"> a unique perspective </w:t>
      </w:r>
      <w:r w:rsidR="00681F6D">
        <w:rPr>
          <w:i/>
          <w:iCs/>
        </w:rPr>
        <w:t xml:space="preserve">and will </w:t>
      </w:r>
      <w:proofErr w:type="gramStart"/>
      <w:r w:rsidR="00681F6D">
        <w:rPr>
          <w:i/>
          <w:iCs/>
        </w:rPr>
        <w:t>present on</w:t>
      </w:r>
      <w:proofErr w:type="gramEnd"/>
      <w:r w:rsidR="00681F6D">
        <w:rPr>
          <w:i/>
          <w:iCs/>
        </w:rPr>
        <w:t xml:space="preserve"> how they leverage existing programs and resources.</w:t>
      </w:r>
    </w:p>
    <w:p w14:paraId="76A02BA8" w14:textId="77777777" w:rsidR="00141CA6" w:rsidRDefault="00681F6D" w:rsidP="00194A32">
      <w:pPr>
        <w:rPr>
          <w:i/>
          <w:iCs/>
        </w:rPr>
      </w:pPr>
      <w:r>
        <w:rPr>
          <w:i/>
          <w:iCs/>
        </w:rPr>
        <w:t xml:space="preserve">Attendees will learn how federal funding is currently being used by grantees for PrEP, how they stretch limited dollars and discuss their results, </w:t>
      </w:r>
      <w:proofErr w:type="gramStart"/>
      <w:r>
        <w:rPr>
          <w:i/>
          <w:iCs/>
        </w:rPr>
        <w:t>barriers</w:t>
      </w:r>
      <w:proofErr w:type="gramEnd"/>
      <w:r>
        <w:rPr>
          <w:i/>
          <w:iCs/>
        </w:rPr>
        <w:t xml:space="preserve"> and potential solutions.  Speakers will </w:t>
      </w:r>
      <w:r w:rsidR="00141CA6">
        <w:rPr>
          <w:i/>
          <w:iCs/>
        </w:rPr>
        <w:t xml:space="preserve">specifically discuss how they are providing PrEP to priority populations and how they intend to decrease disparities. </w:t>
      </w:r>
    </w:p>
    <w:p w14:paraId="4FD522BF" w14:textId="1ADCBBC8" w:rsidR="00141CA6" w:rsidRDefault="00141CA6" w:rsidP="00194A32">
      <w:pPr>
        <w:rPr>
          <w:i/>
          <w:iCs/>
        </w:rPr>
      </w:pPr>
      <w:r>
        <w:rPr>
          <w:i/>
          <w:iCs/>
        </w:rPr>
        <w:t xml:space="preserve">Attendees will also learn how PrEP is being provided and financed by various payers including private insurance, Medicaid, Medicare and the 340B program.  They will discuss how these programs interact with federal </w:t>
      </w:r>
      <w:proofErr w:type="gramStart"/>
      <w:r>
        <w:rPr>
          <w:i/>
          <w:iCs/>
        </w:rPr>
        <w:t>funding</w:t>
      </w:r>
      <w:proofErr w:type="gramEnd"/>
      <w:r>
        <w:rPr>
          <w:i/>
          <w:iCs/>
        </w:rPr>
        <w:t xml:space="preserve"> especially </w:t>
      </w:r>
      <w:proofErr w:type="gramStart"/>
      <w:r>
        <w:rPr>
          <w:i/>
          <w:iCs/>
        </w:rPr>
        <w:t>in order to</w:t>
      </w:r>
      <w:proofErr w:type="gramEnd"/>
      <w:r>
        <w:rPr>
          <w:i/>
          <w:iCs/>
        </w:rPr>
        <w:t xml:space="preserve"> fill in gaps. </w:t>
      </w:r>
      <w:r w:rsidR="00C26B2A">
        <w:rPr>
          <w:i/>
          <w:iCs/>
        </w:rPr>
        <w:t>B</w:t>
      </w:r>
      <w:r>
        <w:rPr>
          <w:i/>
          <w:iCs/>
        </w:rPr>
        <w:t>arriers, such as cost-sharing, will be discussed</w:t>
      </w:r>
      <w:r w:rsidR="00C26B2A">
        <w:rPr>
          <w:i/>
          <w:iCs/>
        </w:rPr>
        <w:t>,</w:t>
      </w:r>
      <w:r>
        <w:rPr>
          <w:i/>
          <w:iCs/>
        </w:rPr>
        <w:t xml:space="preserve"> and efforts to address them </w:t>
      </w:r>
      <w:r w:rsidR="00C26B2A">
        <w:rPr>
          <w:i/>
          <w:iCs/>
        </w:rPr>
        <w:t xml:space="preserve">will be highlighted, </w:t>
      </w:r>
      <w:r>
        <w:rPr>
          <w:i/>
          <w:iCs/>
        </w:rPr>
        <w:t xml:space="preserve">with a focus on decreasing disparities.  </w:t>
      </w:r>
    </w:p>
    <w:p w14:paraId="681927E0" w14:textId="211CA6D3" w:rsidR="00AD3218" w:rsidRPr="0098518D" w:rsidRDefault="00AD3218" w:rsidP="00194A32">
      <w:pPr>
        <w:rPr>
          <w:i/>
          <w:iCs/>
        </w:rPr>
      </w:pPr>
      <w:r w:rsidRPr="0098518D">
        <w:rPr>
          <w:i/>
          <w:iCs/>
        </w:rPr>
        <w:t xml:space="preserve">They will also learn about potential threats to PrEP access, such as the Braidwood case.  </w:t>
      </w:r>
    </w:p>
    <w:p w14:paraId="56ACD03E" w14:textId="53073AAC" w:rsidR="00BF444C" w:rsidRPr="0098518D" w:rsidRDefault="00BF444C" w:rsidP="00194A32">
      <w:pPr>
        <w:rPr>
          <w:i/>
          <w:iCs/>
        </w:rPr>
      </w:pPr>
      <w:r>
        <w:rPr>
          <w:i/>
          <w:iCs/>
        </w:rPr>
        <w:lastRenderedPageBreak/>
        <w:t xml:space="preserve">Finally, </w:t>
      </w:r>
      <w:r w:rsidR="00225DC4">
        <w:rPr>
          <w:i/>
          <w:iCs/>
        </w:rPr>
        <w:t xml:space="preserve">workshop participants </w:t>
      </w:r>
      <w:r w:rsidR="00225DC4" w:rsidRPr="00225DC4">
        <w:rPr>
          <w:i/>
          <w:iCs/>
        </w:rPr>
        <w:t xml:space="preserve">will learn and strategize about ways local, state, and federal advocacy can be most effective to bolster PrEP access </w:t>
      </w:r>
      <w:r>
        <w:rPr>
          <w:i/>
          <w:iCs/>
        </w:rPr>
        <w:t>to overcome current barriers and how they can participate in these efforts</w:t>
      </w:r>
      <w:r w:rsidR="00256A4F">
        <w:rPr>
          <w:i/>
          <w:iCs/>
        </w:rPr>
        <w:t xml:space="preserve">.  A focus will be on how these policies will include new forms of </w:t>
      </w:r>
      <w:proofErr w:type="spellStart"/>
      <w:r w:rsidR="00256A4F">
        <w:rPr>
          <w:i/>
          <w:iCs/>
        </w:rPr>
        <w:t>PrEP.</w:t>
      </w:r>
      <w:proofErr w:type="spellEnd"/>
    </w:p>
    <w:p w14:paraId="125B2085" w14:textId="2D0B3E91" w:rsidR="00194A32" w:rsidRPr="006578F4" w:rsidRDefault="00194A32" w:rsidP="00194A32">
      <w:pPr>
        <w:pStyle w:val="ListParagraph"/>
        <w:numPr>
          <w:ilvl w:val="0"/>
          <w:numId w:val="4"/>
        </w:numPr>
        <w:rPr>
          <w:b/>
          <w:bCs/>
        </w:rPr>
      </w:pPr>
      <w:r w:rsidRPr="006578F4">
        <w:rPr>
          <w:b/>
          <w:bCs/>
        </w:rPr>
        <w:t>Strategies, Methods, Models, Examples</w:t>
      </w:r>
      <w:r w:rsidR="006578F4">
        <w:rPr>
          <w:b/>
          <w:bCs/>
        </w:rPr>
        <w:t>:</w:t>
      </w:r>
    </w:p>
    <w:p w14:paraId="4D4AA350" w14:textId="6C8675C1" w:rsidR="00220B3A" w:rsidRDefault="00220B3A" w:rsidP="00F91460">
      <w:pPr>
        <w:rPr>
          <w:i/>
          <w:iCs/>
        </w:rPr>
      </w:pPr>
      <w:r>
        <w:rPr>
          <w:i/>
          <w:iCs/>
        </w:rPr>
        <w:t>The</w:t>
      </w:r>
      <w:r w:rsidR="00F91460" w:rsidRPr="0098518D">
        <w:rPr>
          <w:i/>
          <w:iCs/>
        </w:rPr>
        <w:t xml:space="preserve"> workshop aims to highlight emerging best practices and innovations</w:t>
      </w:r>
      <w:r w:rsidR="00B979DD" w:rsidRPr="0098518D">
        <w:rPr>
          <w:i/>
          <w:iCs/>
        </w:rPr>
        <w:t xml:space="preserve"> </w:t>
      </w:r>
      <w:r w:rsidR="00F91460" w:rsidRPr="0098518D">
        <w:rPr>
          <w:i/>
          <w:iCs/>
        </w:rPr>
        <w:t xml:space="preserve">related to PrEP </w:t>
      </w:r>
      <w:r w:rsidR="00B979DD" w:rsidRPr="0098518D">
        <w:rPr>
          <w:i/>
          <w:iCs/>
        </w:rPr>
        <w:t>implementation</w:t>
      </w:r>
      <w:r w:rsidR="00F91460" w:rsidRPr="0098518D">
        <w:rPr>
          <w:i/>
          <w:iCs/>
        </w:rPr>
        <w:t xml:space="preserve"> among those funded by existing </w:t>
      </w:r>
      <w:r w:rsidR="00B979DD" w:rsidRPr="0098518D">
        <w:rPr>
          <w:i/>
          <w:iCs/>
        </w:rPr>
        <w:t xml:space="preserve">federal funding – especially </w:t>
      </w:r>
      <w:r w:rsidR="00F91460" w:rsidRPr="0098518D">
        <w:rPr>
          <w:i/>
          <w:iCs/>
        </w:rPr>
        <w:t>Ending the HIV Epidemic and CDC HIV prevention</w:t>
      </w:r>
      <w:r w:rsidR="00C75E82">
        <w:rPr>
          <w:i/>
          <w:iCs/>
        </w:rPr>
        <w:t>, and HRSA’s PrEP funding for community health centers</w:t>
      </w:r>
      <w:r w:rsidR="00B979DD" w:rsidRPr="0098518D">
        <w:rPr>
          <w:i/>
          <w:iCs/>
        </w:rPr>
        <w:t xml:space="preserve"> </w:t>
      </w:r>
      <w:r w:rsidR="00AA1453">
        <w:rPr>
          <w:i/>
          <w:iCs/>
        </w:rPr>
        <w:t>and health financing systems</w:t>
      </w:r>
      <w:r w:rsidR="003B44C5">
        <w:rPr>
          <w:i/>
          <w:iCs/>
        </w:rPr>
        <w:t xml:space="preserve"> </w:t>
      </w:r>
      <w:r w:rsidR="00B979DD" w:rsidRPr="0098518D">
        <w:rPr>
          <w:i/>
          <w:iCs/>
        </w:rPr>
        <w:t xml:space="preserve">– by </w:t>
      </w:r>
      <w:r>
        <w:rPr>
          <w:i/>
          <w:iCs/>
        </w:rPr>
        <w:t xml:space="preserve">directly hearing from </w:t>
      </w:r>
      <w:r w:rsidR="00B979DD" w:rsidRPr="0098518D">
        <w:rPr>
          <w:i/>
          <w:iCs/>
        </w:rPr>
        <w:t xml:space="preserve">a </w:t>
      </w:r>
      <w:r w:rsidR="00F91460" w:rsidRPr="0098518D">
        <w:rPr>
          <w:i/>
          <w:iCs/>
        </w:rPr>
        <w:t>state</w:t>
      </w:r>
      <w:r w:rsidR="00B979DD" w:rsidRPr="0098518D">
        <w:rPr>
          <w:i/>
          <w:iCs/>
        </w:rPr>
        <w:t xml:space="preserve"> health department</w:t>
      </w:r>
      <w:r w:rsidR="00F91460" w:rsidRPr="0098518D">
        <w:rPr>
          <w:i/>
          <w:iCs/>
        </w:rPr>
        <w:t xml:space="preserve">, </w:t>
      </w:r>
      <w:r w:rsidR="00B979DD" w:rsidRPr="0098518D">
        <w:rPr>
          <w:i/>
          <w:iCs/>
        </w:rPr>
        <w:t xml:space="preserve">a </w:t>
      </w:r>
      <w:r w:rsidR="00F91460" w:rsidRPr="0098518D">
        <w:rPr>
          <w:i/>
          <w:iCs/>
        </w:rPr>
        <w:t>community health center</w:t>
      </w:r>
      <w:r w:rsidR="00B979DD" w:rsidRPr="0098518D">
        <w:rPr>
          <w:i/>
          <w:iCs/>
        </w:rPr>
        <w:t xml:space="preserve">, a </w:t>
      </w:r>
      <w:r w:rsidR="00F91460" w:rsidRPr="0098518D">
        <w:rPr>
          <w:i/>
          <w:iCs/>
        </w:rPr>
        <w:t>pharmac</w:t>
      </w:r>
      <w:r w:rsidR="00B979DD" w:rsidRPr="0098518D">
        <w:rPr>
          <w:i/>
          <w:iCs/>
        </w:rPr>
        <w:t>y chain</w:t>
      </w:r>
      <w:r w:rsidR="00F91460" w:rsidRPr="0098518D">
        <w:rPr>
          <w:i/>
          <w:iCs/>
        </w:rPr>
        <w:t xml:space="preserve">, and </w:t>
      </w:r>
      <w:r w:rsidR="00B979DD" w:rsidRPr="0098518D">
        <w:rPr>
          <w:i/>
          <w:iCs/>
        </w:rPr>
        <w:t xml:space="preserve">a </w:t>
      </w:r>
      <w:r w:rsidR="00F91460" w:rsidRPr="0098518D">
        <w:rPr>
          <w:i/>
          <w:iCs/>
        </w:rPr>
        <w:t>telemedicine platform</w:t>
      </w:r>
      <w:r w:rsidR="00B979DD" w:rsidRPr="0098518D">
        <w:rPr>
          <w:i/>
          <w:iCs/>
        </w:rPr>
        <w:t xml:space="preserve"> for PrEP who all leverage this funding </w:t>
      </w:r>
      <w:r>
        <w:rPr>
          <w:i/>
          <w:iCs/>
        </w:rPr>
        <w:t xml:space="preserve">and these programs </w:t>
      </w:r>
      <w:r w:rsidR="00B979DD" w:rsidRPr="0098518D">
        <w:rPr>
          <w:i/>
          <w:iCs/>
        </w:rPr>
        <w:t xml:space="preserve">in different ways.  </w:t>
      </w:r>
    </w:p>
    <w:p w14:paraId="367EEB26" w14:textId="6338A4D9" w:rsidR="00F91460" w:rsidRDefault="00220B3A" w:rsidP="00F91460">
      <w:pPr>
        <w:rPr>
          <w:i/>
          <w:iCs/>
        </w:rPr>
      </w:pPr>
      <w:r>
        <w:rPr>
          <w:i/>
          <w:iCs/>
        </w:rPr>
        <w:t xml:space="preserve">Additionally, the panel, which will include two national HIV policy experts, </w:t>
      </w:r>
      <w:r w:rsidR="002258BE" w:rsidRPr="0098518D">
        <w:rPr>
          <w:i/>
          <w:iCs/>
        </w:rPr>
        <w:t xml:space="preserve">will consider what national, state, and local advocacy can do to more effectively leveraging existing funding and programs.  </w:t>
      </w:r>
    </w:p>
    <w:p w14:paraId="30BE7012" w14:textId="62676A54" w:rsidR="00220B3A" w:rsidRPr="0098518D" w:rsidRDefault="00220B3A" w:rsidP="00F91460">
      <w:pPr>
        <w:rPr>
          <w:i/>
          <w:iCs/>
        </w:rPr>
      </w:pPr>
      <w:r>
        <w:rPr>
          <w:i/>
          <w:iCs/>
        </w:rPr>
        <w:t xml:space="preserve">Each panelist will provide opening comments, with a </w:t>
      </w:r>
      <w:proofErr w:type="spellStart"/>
      <w:r>
        <w:rPr>
          <w:i/>
          <w:iCs/>
        </w:rPr>
        <w:t>Powerpoint</w:t>
      </w:r>
      <w:proofErr w:type="spellEnd"/>
      <w:r>
        <w:rPr>
          <w:i/>
          <w:iCs/>
        </w:rPr>
        <w:t xml:space="preserve"> and data, then there will be a moderated discussion among the panelists, followed by Q&amp;A with the workshop attendees.</w:t>
      </w:r>
    </w:p>
    <w:p w14:paraId="64F402A2" w14:textId="77777777" w:rsidR="00831B3C" w:rsidRPr="00831B3C" w:rsidRDefault="00831B3C"/>
    <w:p w14:paraId="6339B58A" w14:textId="05D6E13F" w:rsidR="00831B3C" w:rsidRPr="005B3C55" w:rsidRDefault="005B3C55">
      <w:pPr>
        <w:rPr>
          <w:b/>
          <w:bCs/>
        </w:rPr>
      </w:pPr>
      <w:r w:rsidRPr="005B3C55">
        <w:rPr>
          <w:b/>
          <w:bCs/>
        </w:rPr>
        <w:t xml:space="preserve">Presenters and Co-Presenters </w:t>
      </w:r>
    </w:p>
    <w:p w14:paraId="22D80976" w14:textId="77777777" w:rsidR="005B3C55" w:rsidRDefault="005B3C55" w:rsidP="005B3C55">
      <w:pPr>
        <w:spacing w:after="0"/>
      </w:pPr>
      <w:r>
        <w:t>Carl Schmid, HIV+Hepatitis Policy Institute, Washington DC</w:t>
      </w:r>
    </w:p>
    <w:p w14:paraId="54EFB714" w14:textId="77777777" w:rsidR="005B3C55" w:rsidRDefault="005B3C55" w:rsidP="005B3C55">
      <w:pPr>
        <w:spacing w:after="0"/>
      </w:pPr>
      <w:r>
        <w:t>Kevin Herwig, HIV+Hepatitis Policy Institute, Washington DC</w:t>
      </w:r>
    </w:p>
    <w:p w14:paraId="7CF5C601" w14:textId="77777777" w:rsidR="005B3C55" w:rsidRDefault="005B3C55" w:rsidP="005B3C55">
      <w:pPr>
        <w:spacing w:after="0"/>
      </w:pPr>
      <w:r>
        <w:t>Amanda Rivera, Colorado Department of Public Health and Environment, Denver CO</w:t>
      </w:r>
    </w:p>
    <w:p w14:paraId="31813A50" w14:textId="77777777" w:rsidR="00CA39E8" w:rsidRDefault="005B3C55" w:rsidP="00CA39E8">
      <w:pPr>
        <w:spacing w:after="0"/>
      </w:pPr>
      <w:r>
        <w:t xml:space="preserve">Tristan Schukraft, </w:t>
      </w:r>
      <w:proofErr w:type="spellStart"/>
      <w:r>
        <w:t>Mistr</w:t>
      </w:r>
      <w:proofErr w:type="spellEnd"/>
      <w:r>
        <w:t>, Los Angeles CA</w:t>
      </w:r>
    </w:p>
    <w:p w14:paraId="068ABA74" w14:textId="77777777" w:rsidR="00CA39E8" w:rsidRPr="00CA39E8" w:rsidRDefault="00CA39E8" w:rsidP="00CA39E8">
      <w:pPr>
        <w:spacing w:after="0"/>
      </w:pPr>
      <w:r w:rsidRPr="00CA39E8">
        <w:rPr>
          <w:rFonts w:eastAsia="Times New Roman"/>
        </w:rPr>
        <w:t>Elena Usui, East Boston Neighborhood Health Center, Boston MA</w:t>
      </w:r>
    </w:p>
    <w:p w14:paraId="5A22CD90" w14:textId="51DF81FD" w:rsidR="00CA39E8" w:rsidRPr="00CA39E8" w:rsidRDefault="00CA39E8" w:rsidP="00CA39E8">
      <w:pPr>
        <w:spacing w:after="0"/>
      </w:pPr>
      <w:r w:rsidRPr="00CA39E8">
        <w:rPr>
          <w:rFonts w:eastAsia="Times New Roman"/>
        </w:rPr>
        <w:t xml:space="preserve">Ralston Lockett, NP, Allies in Hope, Houston TX </w:t>
      </w:r>
    </w:p>
    <w:p w14:paraId="7E7156BA" w14:textId="4BE1D71F" w:rsidR="00831B3C" w:rsidRPr="00CA39E8" w:rsidRDefault="00CA39E8">
      <w:r w:rsidRPr="00CA39E8">
        <w:t>Michelle Sherman, PharmD, Avita Pharmacy, Dana Point CA</w:t>
      </w:r>
    </w:p>
    <w:p w14:paraId="28ABFA43" w14:textId="77777777" w:rsidR="00831B3C" w:rsidRDefault="00831B3C"/>
    <w:p w14:paraId="0DB8D113" w14:textId="77777777" w:rsidR="006B16D4" w:rsidRDefault="006B16D4">
      <w:pPr>
        <w:rPr>
          <w:i/>
          <w:iCs/>
        </w:rPr>
      </w:pPr>
    </w:p>
    <w:p w14:paraId="720BFACB" w14:textId="77777777" w:rsidR="004D206C" w:rsidRPr="004D206C" w:rsidRDefault="004D206C" w:rsidP="0098518D"/>
    <w:sectPr w:rsidR="004D206C" w:rsidRPr="004D206C" w:rsidSect="004A76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C41C" w14:textId="77777777" w:rsidR="004A76FE" w:rsidRDefault="004A76FE">
      <w:pPr>
        <w:spacing w:after="0" w:line="240" w:lineRule="auto"/>
      </w:pPr>
      <w:r>
        <w:separator/>
      </w:r>
    </w:p>
  </w:endnote>
  <w:endnote w:type="continuationSeparator" w:id="0">
    <w:p w14:paraId="0D3B7FA6" w14:textId="77777777" w:rsidR="004A76FE" w:rsidRDefault="004A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43C3" w14:textId="77777777" w:rsidR="004A76FE" w:rsidRDefault="004A76FE">
      <w:pPr>
        <w:spacing w:after="0" w:line="240" w:lineRule="auto"/>
      </w:pPr>
      <w:r>
        <w:separator/>
      </w:r>
    </w:p>
  </w:footnote>
  <w:footnote w:type="continuationSeparator" w:id="0">
    <w:p w14:paraId="01B704B7" w14:textId="77777777" w:rsidR="004A76FE" w:rsidRDefault="004A7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E83"/>
    <w:multiLevelType w:val="hybridMultilevel"/>
    <w:tmpl w:val="C6486042"/>
    <w:lvl w:ilvl="0" w:tplc="354631DA">
      <w:start w:val="5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E2920"/>
    <w:multiLevelType w:val="hybridMultilevel"/>
    <w:tmpl w:val="A4AE2DA4"/>
    <w:lvl w:ilvl="0" w:tplc="3B4EA7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32C79"/>
    <w:multiLevelType w:val="hybridMultilevel"/>
    <w:tmpl w:val="2A94F212"/>
    <w:lvl w:ilvl="0" w:tplc="1E0ADEA0">
      <w:start w:val="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F4737"/>
    <w:multiLevelType w:val="hybridMultilevel"/>
    <w:tmpl w:val="9CBC57B2"/>
    <w:lvl w:ilvl="0" w:tplc="EF3ECB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D66B5"/>
    <w:multiLevelType w:val="hybridMultilevel"/>
    <w:tmpl w:val="D5085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50E42"/>
    <w:multiLevelType w:val="hybridMultilevel"/>
    <w:tmpl w:val="5874AB16"/>
    <w:lvl w:ilvl="0" w:tplc="E698E7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686138">
    <w:abstractNumId w:val="5"/>
  </w:num>
  <w:num w:numId="2" w16cid:durableId="1151554035">
    <w:abstractNumId w:val="0"/>
  </w:num>
  <w:num w:numId="3" w16cid:durableId="190074942">
    <w:abstractNumId w:val="2"/>
  </w:num>
  <w:num w:numId="4" w16cid:durableId="1683892219">
    <w:abstractNumId w:val="3"/>
  </w:num>
  <w:num w:numId="5" w16cid:durableId="473184967">
    <w:abstractNumId w:val="1"/>
  </w:num>
  <w:num w:numId="6" w16cid:durableId="690650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9D"/>
    <w:rsid w:val="000328D2"/>
    <w:rsid w:val="00085C62"/>
    <w:rsid w:val="000A5CB6"/>
    <w:rsid w:val="000E3590"/>
    <w:rsid w:val="000E4D95"/>
    <w:rsid w:val="000F4B33"/>
    <w:rsid w:val="00111E4E"/>
    <w:rsid w:val="00141CA6"/>
    <w:rsid w:val="0016385E"/>
    <w:rsid w:val="00184C75"/>
    <w:rsid w:val="00194A32"/>
    <w:rsid w:val="001A1AE1"/>
    <w:rsid w:val="001F39B1"/>
    <w:rsid w:val="001F4D4C"/>
    <w:rsid w:val="00202355"/>
    <w:rsid w:val="00213791"/>
    <w:rsid w:val="00220B3A"/>
    <w:rsid w:val="002258BE"/>
    <w:rsid w:val="00225DC4"/>
    <w:rsid w:val="00233319"/>
    <w:rsid w:val="00256A4F"/>
    <w:rsid w:val="00286B1F"/>
    <w:rsid w:val="002A01BD"/>
    <w:rsid w:val="002A5A06"/>
    <w:rsid w:val="002C7BA1"/>
    <w:rsid w:val="002E3421"/>
    <w:rsid w:val="002F04A8"/>
    <w:rsid w:val="002F6782"/>
    <w:rsid w:val="003009AE"/>
    <w:rsid w:val="003243CB"/>
    <w:rsid w:val="00386AF5"/>
    <w:rsid w:val="00393F59"/>
    <w:rsid w:val="003B44C5"/>
    <w:rsid w:val="003C0D7B"/>
    <w:rsid w:val="004269F7"/>
    <w:rsid w:val="004A6736"/>
    <w:rsid w:val="004A76FE"/>
    <w:rsid w:val="004B78C6"/>
    <w:rsid w:val="004D206C"/>
    <w:rsid w:val="004D70F8"/>
    <w:rsid w:val="00584849"/>
    <w:rsid w:val="005A0637"/>
    <w:rsid w:val="005B2EBF"/>
    <w:rsid w:val="005B3A3A"/>
    <w:rsid w:val="005B3C55"/>
    <w:rsid w:val="005F755A"/>
    <w:rsid w:val="00604853"/>
    <w:rsid w:val="00610997"/>
    <w:rsid w:val="00636B02"/>
    <w:rsid w:val="006429AB"/>
    <w:rsid w:val="00650E74"/>
    <w:rsid w:val="00656773"/>
    <w:rsid w:val="006578F4"/>
    <w:rsid w:val="00681F6D"/>
    <w:rsid w:val="006A2947"/>
    <w:rsid w:val="006B16D4"/>
    <w:rsid w:val="006B59B1"/>
    <w:rsid w:val="006C18B9"/>
    <w:rsid w:val="006D67CA"/>
    <w:rsid w:val="00733B4E"/>
    <w:rsid w:val="00757B43"/>
    <w:rsid w:val="007675AA"/>
    <w:rsid w:val="00831B3C"/>
    <w:rsid w:val="00846847"/>
    <w:rsid w:val="00860DF3"/>
    <w:rsid w:val="00887529"/>
    <w:rsid w:val="008A2002"/>
    <w:rsid w:val="008B3939"/>
    <w:rsid w:val="00942C99"/>
    <w:rsid w:val="00961D4F"/>
    <w:rsid w:val="00964268"/>
    <w:rsid w:val="0098518D"/>
    <w:rsid w:val="00991470"/>
    <w:rsid w:val="009B0ECF"/>
    <w:rsid w:val="009C4B5F"/>
    <w:rsid w:val="009F6B31"/>
    <w:rsid w:val="00A32C00"/>
    <w:rsid w:val="00A7586F"/>
    <w:rsid w:val="00AA1453"/>
    <w:rsid w:val="00AD3218"/>
    <w:rsid w:val="00B979DD"/>
    <w:rsid w:val="00BF444C"/>
    <w:rsid w:val="00C26B2A"/>
    <w:rsid w:val="00C63BBE"/>
    <w:rsid w:val="00C6799A"/>
    <w:rsid w:val="00C75E82"/>
    <w:rsid w:val="00C80C83"/>
    <w:rsid w:val="00CA39E8"/>
    <w:rsid w:val="00CB5C55"/>
    <w:rsid w:val="00CC07F2"/>
    <w:rsid w:val="00D056D2"/>
    <w:rsid w:val="00D367B8"/>
    <w:rsid w:val="00D86292"/>
    <w:rsid w:val="00DB730C"/>
    <w:rsid w:val="00DC7BFF"/>
    <w:rsid w:val="00DE5F4D"/>
    <w:rsid w:val="00DF28E7"/>
    <w:rsid w:val="00EC796C"/>
    <w:rsid w:val="00EE4EE9"/>
    <w:rsid w:val="00F8121D"/>
    <w:rsid w:val="00F91460"/>
    <w:rsid w:val="00FA029D"/>
    <w:rsid w:val="00FA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7408"/>
  <w15:docId w15:val="{2709F50A-3579-4BCE-8AF3-7171BC70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9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29D"/>
    <w:pPr>
      <w:ind w:left="720"/>
      <w:contextualSpacing/>
    </w:pPr>
  </w:style>
  <w:style w:type="paragraph" w:styleId="Revision">
    <w:name w:val="Revision"/>
    <w:hidden/>
    <w:uiPriority w:val="99"/>
    <w:semiHidden/>
    <w:rsid w:val="003009AE"/>
    <w:pPr>
      <w:spacing w:after="0" w:line="240" w:lineRule="auto"/>
    </w:pPr>
    <w:rPr>
      <w:kern w:val="0"/>
      <w14:ligatures w14:val="none"/>
    </w:rPr>
  </w:style>
  <w:style w:type="character" w:styleId="CommentReference">
    <w:name w:val="annotation reference"/>
    <w:basedOn w:val="DefaultParagraphFont"/>
    <w:uiPriority w:val="99"/>
    <w:semiHidden/>
    <w:unhideWhenUsed/>
    <w:rsid w:val="00A7586F"/>
    <w:rPr>
      <w:sz w:val="16"/>
      <w:szCs w:val="16"/>
    </w:rPr>
  </w:style>
  <w:style w:type="paragraph" w:styleId="CommentText">
    <w:name w:val="annotation text"/>
    <w:basedOn w:val="Normal"/>
    <w:link w:val="CommentTextChar"/>
    <w:uiPriority w:val="99"/>
    <w:unhideWhenUsed/>
    <w:rsid w:val="00A7586F"/>
    <w:pPr>
      <w:spacing w:line="240" w:lineRule="auto"/>
    </w:pPr>
    <w:rPr>
      <w:sz w:val="20"/>
      <w:szCs w:val="20"/>
    </w:rPr>
  </w:style>
  <w:style w:type="character" w:customStyle="1" w:styleId="CommentTextChar">
    <w:name w:val="Comment Text Char"/>
    <w:basedOn w:val="DefaultParagraphFont"/>
    <w:link w:val="CommentText"/>
    <w:uiPriority w:val="99"/>
    <w:rsid w:val="00A7586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7586F"/>
    <w:rPr>
      <w:b/>
      <w:bCs/>
    </w:rPr>
  </w:style>
  <w:style w:type="character" w:customStyle="1" w:styleId="CommentSubjectChar">
    <w:name w:val="Comment Subject Char"/>
    <w:basedOn w:val="CommentTextChar"/>
    <w:link w:val="CommentSubject"/>
    <w:uiPriority w:val="99"/>
    <w:semiHidden/>
    <w:rsid w:val="00A7586F"/>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0c1ca0f-dc3a-4ec4-9419-99bd29122a3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E5FC1D857BAC4E9E4CC5C465768BC8" ma:contentTypeVersion="5" ma:contentTypeDescription="Create a new document." ma:contentTypeScope="" ma:versionID="f2126105e3040107f9ff1accea83a050">
  <xsd:schema xmlns:xsd="http://www.w3.org/2001/XMLSchema" xmlns:xs="http://www.w3.org/2001/XMLSchema" xmlns:p="http://schemas.microsoft.com/office/2006/metadata/properties" xmlns:ns3="50c1ca0f-dc3a-4ec4-9419-99bd29122a36" targetNamespace="http://schemas.microsoft.com/office/2006/metadata/properties" ma:root="true" ma:fieldsID="5ad0987fbc1a76cfa91be29dbd62f0fd" ns3:_="">
    <xsd:import namespace="50c1ca0f-dc3a-4ec4-9419-99bd29122a36"/>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1ca0f-dc3a-4ec4-9419-99bd2912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AFFE9-8F66-4B54-9021-4F200EF657D6}">
  <ds:schemaRefs>
    <ds:schemaRef ds:uri="http://schemas.microsoft.com/sharepoint/v3/contenttype/forms"/>
  </ds:schemaRefs>
</ds:datastoreItem>
</file>

<file path=customXml/itemProps2.xml><?xml version="1.0" encoding="utf-8"?>
<ds:datastoreItem xmlns:ds="http://schemas.openxmlformats.org/officeDocument/2006/customXml" ds:itemID="{483F549E-F5C7-4666-9CB5-B404FF29D0EC}">
  <ds:schemaRefs>
    <ds:schemaRef ds:uri="http://schemas.microsoft.com/office/2006/metadata/properties"/>
    <ds:schemaRef ds:uri="http://schemas.microsoft.com/office/infopath/2007/PartnerControls"/>
    <ds:schemaRef ds:uri="50c1ca0f-dc3a-4ec4-9419-99bd29122a36"/>
  </ds:schemaRefs>
</ds:datastoreItem>
</file>

<file path=customXml/itemProps3.xml><?xml version="1.0" encoding="utf-8"?>
<ds:datastoreItem xmlns:ds="http://schemas.openxmlformats.org/officeDocument/2006/customXml" ds:itemID="{02E43D23-4483-48A5-8C7C-8FCECAC7CC09}">
  <ds:schemaRefs>
    <ds:schemaRef ds:uri="http://schemas.openxmlformats.org/officeDocument/2006/bibliography"/>
  </ds:schemaRefs>
</ds:datastoreItem>
</file>

<file path=customXml/itemProps4.xml><?xml version="1.0" encoding="utf-8"?>
<ds:datastoreItem xmlns:ds="http://schemas.openxmlformats.org/officeDocument/2006/customXml" ds:itemID="{E6256555-F6C8-4C43-9422-AD7B0DB2D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1ca0f-dc3a-4ec4-9419-99bd29122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Herwig</dc:creator>
  <cp:keywords/>
  <dc:description/>
  <cp:lastModifiedBy>Jennifer Burke</cp:lastModifiedBy>
  <cp:revision>3</cp:revision>
  <dcterms:created xsi:type="dcterms:W3CDTF">2024-04-09T19:13:00Z</dcterms:created>
  <dcterms:modified xsi:type="dcterms:W3CDTF">2024-04-09T20:35:00Z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0x010100C7E5FC1D857BAC4E9E4CC5C465768BC8</vt:lpwstr>
  </property>
</Properties>
</file>